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80AA6" w14:textId="61C4742D"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NAGRADNA IGRA </w:t>
      </w:r>
    </w:p>
    <w:p w14:paraId="5D8D6F8C" w14:textId="203165BF" w:rsidR="007E2427" w:rsidRPr="007E2427" w:rsidRDefault="007E2427" w:rsidP="009F2B04">
      <w:pPr>
        <w:spacing w:before="100" w:beforeAutospacing="1" w:after="100" w:afterAutospacing="1" w:line="360" w:lineRule="auto"/>
        <w:rPr>
          <w:rFonts w:ascii="Helvetica" w:hAnsi="Helvetica"/>
        </w:rPr>
      </w:pPr>
      <w:r w:rsidRPr="009F2B04">
        <w:rPr>
          <w:rFonts w:ascii="Helvetica" w:hAnsi="Helvetica" w:cs="Calibri"/>
        </w:rPr>
        <w:t>ZIMSKI PAKET!</w:t>
      </w:r>
    </w:p>
    <w:p w14:paraId="15FD479F" w14:textId="31D91B56" w:rsidR="007E2427" w:rsidRPr="007E2427" w:rsidRDefault="007E2427" w:rsidP="009F2B04">
      <w:pPr>
        <w:spacing w:before="100" w:beforeAutospacing="1" w:after="100" w:afterAutospacing="1" w:line="360" w:lineRule="auto"/>
        <w:rPr>
          <w:rFonts w:ascii="Helvetica" w:hAnsi="Helvetica"/>
        </w:rPr>
      </w:pPr>
      <w:r w:rsidRPr="009F2B04">
        <w:rPr>
          <w:rFonts w:ascii="Helvetica" w:hAnsi="Helvetica" w:cs="Calibri"/>
        </w:rPr>
        <w:t>Sneg je za otroke velika zabava. Za nas, malo starejše, pa pogosto nadloga, s katero se lahko soočimo le tako, da v roke vzamemo lopato in ... kidamo. Predvidevamo, da ste opremljeni za prvi sneg v tej zimi, a novo orodje vedno pride prav, sploh, če k njim sodijo še odlične rokavice, za jeklenega konjička pa še tekočina proti zmrzovanju stekel, da bo pogled na zasneženo pokrajino čim bolj jasen. Z malo sreče je lahko ta paket vaš. Zanj se lahko potegujete v nagradni igri na facebooku, in sicer tako, da uganete, koliko snega bo zapadlo pred vrtnim centrom Eurogarden do četrtka, 3. 12. 2020 do 12.00 ure.</w:t>
      </w:r>
      <w:r w:rsidRPr="007E2427">
        <w:rPr>
          <w:rFonts w:ascii="Helvetica" w:hAnsi="Helvetica" w:cs="Calibri"/>
        </w:rPr>
        <w:t xml:space="preserve"> </w:t>
      </w:r>
    </w:p>
    <w:p w14:paraId="30B1589C"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Splošni pogoji </w:t>
      </w:r>
    </w:p>
    <w:p w14:paraId="1EA114D7" w14:textId="4E82FEA5"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Light"/>
          <w:color w:val="2D5193"/>
        </w:rPr>
        <w:t>Pravila oziroma pogoji nagradne igre »</w:t>
      </w:r>
      <w:r w:rsidRPr="009F2B04">
        <w:rPr>
          <w:rFonts w:ascii="Helvetica" w:hAnsi="Helvetica" w:cs="Calibri Light"/>
          <w:color w:val="2D5193"/>
        </w:rPr>
        <w:t>ZIMSKI PAKET!</w:t>
      </w:r>
      <w:r w:rsidRPr="007E2427">
        <w:rPr>
          <w:rFonts w:ascii="Helvetica" w:hAnsi="Helvetica" w:cs="Calibri Light"/>
          <w:color w:val="2D5193"/>
        </w:rPr>
        <w:t xml:space="preserve">; FB« </w:t>
      </w:r>
    </w:p>
    <w:p w14:paraId="24A9507A"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 Organizator nagradne igre </w:t>
      </w:r>
    </w:p>
    <w:p w14:paraId="0E812008" w14:textId="24DF4730"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1.1. Eurogarden d.o.o., Podsmreka 71, 1356 Dobrova (v nadaljevanju: organizator), organizira nagradno igro »</w:t>
      </w:r>
      <w:r w:rsidRPr="009F2B04">
        <w:rPr>
          <w:rFonts w:ascii="Helvetica" w:hAnsi="Helvetica" w:cs="Calibri"/>
        </w:rPr>
        <w:t>Zimski paket, FB</w:t>
      </w:r>
      <w:r w:rsidRPr="007E2427">
        <w:rPr>
          <w:rFonts w:ascii="Helvetica" w:hAnsi="Helvetica" w:cs="Calibri"/>
        </w:rPr>
        <w:t xml:space="preserve">« (v nadaljevanju: nagradna igra). </w:t>
      </w:r>
    </w:p>
    <w:p w14:paraId="0AB67FDE"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1.2. S temi pravili in pogoji organizator določa tudi pravice, obveznosti in pogoje za sodelovanje v nagradni igri. </w:t>
      </w:r>
    </w:p>
    <w:p w14:paraId="16541A87"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2. Časovni potek nagradne igre </w:t>
      </w:r>
    </w:p>
    <w:p w14:paraId="338A6D55" w14:textId="2AA7DB45"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2.1. Nagradna igra traja od </w:t>
      </w:r>
      <w:r w:rsidRPr="009F2B04">
        <w:rPr>
          <w:rFonts w:ascii="Helvetica" w:hAnsi="Helvetica" w:cs="Calibri"/>
        </w:rPr>
        <w:t>2</w:t>
      </w:r>
      <w:r w:rsidRPr="007E2427">
        <w:rPr>
          <w:rFonts w:ascii="Helvetica" w:hAnsi="Helvetica" w:cs="Calibri"/>
        </w:rPr>
        <w:t>.1</w:t>
      </w:r>
      <w:r w:rsidRPr="009F2B04">
        <w:rPr>
          <w:rFonts w:ascii="Helvetica" w:hAnsi="Helvetica" w:cs="Calibri"/>
        </w:rPr>
        <w:t>2</w:t>
      </w:r>
      <w:r w:rsidRPr="007E2427">
        <w:rPr>
          <w:rFonts w:ascii="Helvetica" w:hAnsi="Helvetica" w:cs="Calibri"/>
        </w:rPr>
        <w:t xml:space="preserve">.2020 - </w:t>
      </w:r>
      <w:r w:rsidRPr="009F2B04">
        <w:rPr>
          <w:rFonts w:ascii="Helvetica" w:hAnsi="Helvetica" w:cs="Calibri"/>
        </w:rPr>
        <w:t>3</w:t>
      </w:r>
      <w:r w:rsidRPr="007E2427">
        <w:rPr>
          <w:rFonts w:ascii="Helvetica" w:hAnsi="Helvetica" w:cs="Calibri"/>
        </w:rPr>
        <w:t>.1</w:t>
      </w:r>
      <w:r w:rsidRPr="009F2B04">
        <w:rPr>
          <w:rFonts w:ascii="Helvetica" w:hAnsi="Helvetica" w:cs="Calibri"/>
        </w:rPr>
        <w:t>2</w:t>
      </w:r>
      <w:r w:rsidRPr="007E2427">
        <w:rPr>
          <w:rFonts w:ascii="Helvetica" w:hAnsi="Helvetica" w:cs="Calibri"/>
        </w:rPr>
        <w:t>.2020 do 1</w:t>
      </w:r>
      <w:r w:rsidRPr="009F2B04">
        <w:rPr>
          <w:rFonts w:ascii="Helvetica" w:hAnsi="Helvetica" w:cs="Calibri"/>
        </w:rPr>
        <w:t>2</w:t>
      </w:r>
      <w:r w:rsidRPr="007E2427">
        <w:rPr>
          <w:rFonts w:ascii="Helvetica" w:hAnsi="Helvetica" w:cs="Calibri"/>
        </w:rPr>
        <w:t xml:space="preserve">.00. </w:t>
      </w:r>
    </w:p>
    <w:p w14:paraId="609129DF"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2.2. Nagradna igra se zaključi z žrebom in objavo dobitnika/dobitnice nagrade. </w:t>
      </w:r>
    </w:p>
    <w:p w14:paraId="3C00419B"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2.3. Organizator ima pravico do spremembe časovnice nagradne igre. </w:t>
      </w:r>
    </w:p>
    <w:p w14:paraId="70E198DE"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3. Namen nagradne igre </w:t>
      </w:r>
    </w:p>
    <w:p w14:paraId="19B27A61"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3.1. Namen nagradne igre je izvajanje trženjskega komuniciranja organizatorja in promocija blagovne znamke Eurogarden. Vse pravice pridržane. </w:t>
      </w:r>
    </w:p>
    <w:p w14:paraId="6F0DAD48"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lastRenderedPageBreak/>
        <w:t xml:space="preserve">4. Pogoji sodelovanja v nagradni igri 5.1. Splošno </w:t>
      </w:r>
    </w:p>
    <w:p w14:paraId="7ABD9F62"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5.1.1. V nagradni igri lahko sodelujejo polnoletne fizične osebe, ki so državljani Republike Slovenije in ki se prijavijo za sodelovanje v nagradni igri kot je določeno s temi pogoji. </w:t>
      </w:r>
    </w:p>
    <w:p w14:paraId="57987919"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5.1.2. Sodelovanje v nagradni igri ni pogojeno z nakupom. Število sodelovanj v nagradni igri ni omejeno, zato lahko posameznik večkrat sodeluje v nagradni igri. </w:t>
      </w:r>
    </w:p>
    <w:p w14:paraId="0F6A8FB9"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5.1.3. V nagradni igri se sodeluje z objavo odgovora pod komentar na facebook strani pod objavo preko katere poteka nagradna igra, v kateri so naštete tri stvari, ki jih potrebujemo za izdelavo adventnega venčka. </w:t>
      </w:r>
    </w:p>
    <w:p w14:paraId="0618654E"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5.1.4. Nagrajenec ali nagrajenka nagradne igre bo določen/-a z metodo žreba. </w:t>
      </w:r>
    </w:p>
    <w:p w14:paraId="70F3248B"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5.1.5. S sodelovanjem v nagradni igri vsak udeleženec soglaša s temi pravili oziroma pogoji sodelovanja in pod pogoji, navedenimi v teh pravilih. </w:t>
      </w:r>
    </w:p>
    <w:p w14:paraId="3ACDE614"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5.1.6. Osebni podatki, ki se zbirajo za namen pošiljanja nagrade po pošti tekom te nagradne igre so: ime, priimek, naslov, poštna številka, e-poštni naslov nagrajenca in telefonska številka. </w:t>
      </w:r>
    </w:p>
    <w:p w14:paraId="0800513B"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5.1.7. Udeleženci v tej nagradni igri se s v nagradno igro strinjajo z javno objavo osebnih podatkov (ime, priimek in kraj bivanja). </w:t>
      </w:r>
    </w:p>
    <w:p w14:paraId="0F38EE3F"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5.1.8. Stroške sodelovanja (kot npr. stroške prenosa podatkov, stroške dostopa do svetovnega spleta, poštnine,...) nosijo udeleženci nagradne igre. </w:t>
      </w:r>
    </w:p>
    <w:p w14:paraId="1618A801"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5.2 Organizator bo po prejemu pravilno poslanih odgovorov preveril, ali so izpolnjeni vsi pogoji za sodelovanje v tej nagradni igri. V primeru, če objavljeni odgovor ne bo vseboval vseh zahtevanih podatkov, organizator razglasi prijavo za neveljavno. Odločitev o razglasitvi prijave za neveljavno je diskrecijska pravica organizatorja in je dokončna. </w:t>
      </w:r>
    </w:p>
    <w:p w14:paraId="4AF1DBEB"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5.3. Ostali pogoji sodelovanja v nagradni igri: </w:t>
      </w:r>
    </w:p>
    <w:p w14:paraId="3B8EB0FF" w14:textId="52D80148"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lastRenderedPageBreak/>
        <w:t xml:space="preserve">5.3.1. V nagradni igri bodo upoštevani vsi odgovori, ki jih bo organizator prejel pod komentarji od trenutka objave </w:t>
      </w:r>
      <w:r w:rsidRPr="009F2B04">
        <w:rPr>
          <w:rFonts w:ascii="Helvetica" w:hAnsi="Helvetica" w:cs="Calibri"/>
        </w:rPr>
        <w:t xml:space="preserve">2.12. </w:t>
      </w:r>
      <w:r w:rsidRPr="007E2427">
        <w:rPr>
          <w:rFonts w:ascii="Helvetica" w:hAnsi="Helvetica" w:cs="Calibri"/>
        </w:rPr>
        <w:t xml:space="preserve">2020 do vključno </w:t>
      </w:r>
      <w:r w:rsidRPr="009F2B04">
        <w:rPr>
          <w:rFonts w:ascii="Helvetica" w:hAnsi="Helvetica" w:cs="Calibri"/>
        </w:rPr>
        <w:t>11</w:t>
      </w:r>
      <w:r w:rsidRPr="007E2427">
        <w:rPr>
          <w:rFonts w:ascii="Helvetica" w:hAnsi="Helvetica" w:cs="Calibri"/>
        </w:rPr>
        <w:t xml:space="preserve">.59:59 ure </w:t>
      </w:r>
      <w:r w:rsidRPr="009F2B04">
        <w:rPr>
          <w:rFonts w:ascii="Helvetica" w:hAnsi="Helvetica" w:cs="Calibri"/>
        </w:rPr>
        <w:t>3</w:t>
      </w:r>
      <w:r w:rsidRPr="007E2427">
        <w:rPr>
          <w:rFonts w:ascii="Helvetica" w:hAnsi="Helvetica" w:cs="Calibri"/>
        </w:rPr>
        <w:t>.1</w:t>
      </w:r>
      <w:r w:rsidRPr="009F2B04">
        <w:rPr>
          <w:rFonts w:ascii="Helvetica" w:hAnsi="Helvetica" w:cs="Calibri"/>
        </w:rPr>
        <w:t>2</w:t>
      </w:r>
      <w:r w:rsidRPr="007E2427">
        <w:rPr>
          <w:rFonts w:ascii="Helvetica" w:hAnsi="Helvetica" w:cs="Calibri"/>
        </w:rPr>
        <w:t xml:space="preserve">.2020. </w:t>
      </w:r>
    </w:p>
    <w:p w14:paraId="6C28EC51"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5.3.2. S prijavo v nagradno igro sodelujoči izrecno izjavlja, da je v celoti seznanjen s temi pravili nagradne igre in izjavlja, da se z njimi v celoti strinja ter dovoljuje uporabo posredovanih osebnih podatkov pod pogoji in na način določen s temi pogoji. Prav tako se zavezuje, da bo v celoti spoštoval pravila te nagradne igre. </w:t>
      </w:r>
    </w:p>
    <w:p w14:paraId="78FEDCC7"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5.4. Omejitve sodelovanja: </w:t>
      </w:r>
    </w:p>
    <w:p w14:paraId="6468BA26"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5.4.1. Zaposleni pri organizatorju, njihovi ožji družinski člani ter vse fizične in pravne osebe ali zaposleni v teh pravnih osebah, ki sodelujejo pri organizaciji nagradne igre, v nagradni igri ne smejo sodelovati. </w:t>
      </w:r>
    </w:p>
    <w:p w14:paraId="20BA2763"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6. Seznam nagrad (nagradni sklad): </w:t>
      </w:r>
    </w:p>
    <w:p w14:paraId="2085C3CE"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6.1. Nagradni sklad vsebuje oziroma obsega: </w:t>
      </w:r>
    </w:p>
    <w:p w14:paraId="56F561C5" w14:textId="5B815294" w:rsidR="007E2427" w:rsidRPr="009F2B04" w:rsidRDefault="007E2427" w:rsidP="009F2B04">
      <w:pPr>
        <w:spacing w:line="360" w:lineRule="auto"/>
        <w:rPr>
          <w:rFonts w:ascii="Helvetica" w:hAnsi="Helvetica"/>
          <w:color w:val="000000" w:themeColor="text1"/>
        </w:rPr>
      </w:pPr>
      <w:r w:rsidRPr="007E2427">
        <w:rPr>
          <w:rFonts w:ascii="Helvetica" w:hAnsi="Helvetica" w:cs="Calibri"/>
        </w:rPr>
        <w:t xml:space="preserve">- </w:t>
      </w:r>
      <w:r w:rsidRPr="009F2B04">
        <w:rPr>
          <w:rFonts w:ascii="Helvetica" w:hAnsi="Helvetica" w:cs="Calibri"/>
          <w:color w:val="000000" w:themeColor="text1"/>
        </w:rPr>
        <w:t xml:space="preserve">Snežno lopato </w:t>
      </w:r>
      <w:r w:rsidRPr="009F2B04">
        <w:rPr>
          <w:rFonts w:ascii="Helvetica" w:hAnsi="Helvetica" w:cs="Arial"/>
          <w:color w:val="000000" w:themeColor="text1"/>
        </w:rPr>
        <w:t>RA 895051/12</w:t>
      </w:r>
    </w:p>
    <w:p w14:paraId="2A327D43" w14:textId="758BD4FE" w:rsidR="007E2427" w:rsidRPr="009F2B04" w:rsidRDefault="007E2427" w:rsidP="009F2B04">
      <w:pPr>
        <w:spacing w:before="100" w:beforeAutospacing="1" w:after="100" w:afterAutospacing="1" w:line="360" w:lineRule="auto"/>
        <w:rPr>
          <w:rFonts w:ascii="Helvetica" w:hAnsi="Helvetica" w:cs="Calibri"/>
          <w:color w:val="000000" w:themeColor="text1"/>
        </w:rPr>
      </w:pPr>
      <w:r w:rsidRPr="009F2B04">
        <w:rPr>
          <w:rFonts w:ascii="Helvetica" w:hAnsi="Helvetica" w:cs="Calibri"/>
          <w:color w:val="000000" w:themeColor="text1"/>
        </w:rPr>
        <w:t xml:space="preserve">- Rokavice Ramda </w:t>
      </w:r>
      <w:r w:rsidRPr="009F2B04">
        <w:rPr>
          <w:rFonts w:ascii="Helvetica" w:hAnsi="Helvetica" w:cs="Arial"/>
          <w:color w:val="000000" w:themeColor="text1"/>
        </w:rPr>
        <w:t>895051/12</w:t>
      </w:r>
    </w:p>
    <w:p w14:paraId="46B56A36" w14:textId="02313681" w:rsidR="007E2427" w:rsidRPr="007E2427" w:rsidRDefault="007E2427" w:rsidP="009F2B04">
      <w:pPr>
        <w:spacing w:before="100" w:beforeAutospacing="1" w:after="100" w:afterAutospacing="1" w:line="360" w:lineRule="auto"/>
        <w:rPr>
          <w:rFonts w:ascii="Helvetica" w:hAnsi="Helvetica"/>
          <w:color w:val="000000" w:themeColor="text1"/>
        </w:rPr>
      </w:pPr>
      <w:r w:rsidRPr="009F2B04">
        <w:rPr>
          <w:rFonts w:ascii="Helvetica" w:hAnsi="Helvetica" w:cs="Calibri"/>
          <w:color w:val="000000" w:themeColor="text1"/>
        </w:rPr>
        <w:t>- Tekočino proti zmrzovanju stekel</w:t>
      </w:r>
      <w:r w:rsidRPr="007E2427">
        <w:rPr>
          <w:rFonts w:ascii="Helvetica" w:hAnsi="Helvetica" w:cs="Calibri"/>
          <w:color w:val="000000" w:themeColor="text1"/>
        </w:rPr>
        <w:t xml:space="preserve"> </w:t>
      </w:r>
    </w:p>
    <w:p w14:paraId="38B8722F"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6.2. Nagrade ni mogoče zamenjati za gotovino ali za katero koli drugo nagrado, drugo blago ali drugo storitev. Slike na promocijskem materialu so simbolične. </w:t>
      </w:r>
    </w:p>
    <w:p w14:paraId="17014361" w14:textId="0F7C7FED"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7. Žrebanje nagrad</w:t>
      </w:r>
      <w:r w:rsidRPr="007E2427">
        <w:rPr>
          <w:rFonts w:ascii="Helvetica" w:hAnsi="Helvetica" w:cs="Calibri"/>
        </w:rPr>
        <w:br/>
        <w:t xml:space="preserve">7.1 Žrebanje nagrad bo dne </w:t>
      </w:r>
      <w:r w:rsidRPr="009F2B04">
        <w:rPr>
          <w:rFonts w:ascii="Helvetica" w:hAnsi="Helvetica" w:cs="Calibri"/>
        </w:rPr>
        <w:t>3</w:t>
      </w:r>
      <w:r w:rsidRPr="007E2427">
        <w:rPr>
          <w:rFonts w:ascii="Helvetica" w:hAnsi="Helvetica" w:cs="Calibri"/>
        </w:rPr>
        <w:t>.1</w:t>
      </w:r>
      <w:r w:rsidRPr="009F2B04">
        <w:rPr>
          <w:rFonts w:ascii="Helvetica" w:hAnsi="Helvetica" w:cs="Calibri"/>
        </w:rPr>
        <w:t>2</w:t>
      </w:r>
      <w:r w:rsidRPr="007E2427">
        <w:rPr>
          <w:rFonts w:ascii="Helvetica" w:hAnsi="Helvetica" w:cs="Calibri"/>
        </w:rPr>
        <w:t xml:space="preserve">.2020. </w:t>
      </w:r>
    </w:p>
    <w:p w14:paraId="26828C99"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7.2. Vsa žrebanja bodo izvedena elektronsko, na sedežu organizatorja, v prisotnosti tričlanske komisije predstavnikov organizatorja. Žrebanje ne bo javno. Pred začetkom žrebanja vodja komisije vse prisotne seznani z namenom nagradne igre in načinom žrebanja nagrad. </w:t>
      </w:r>
    </w:p>
    <w:p w14:paraId="7958916F"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7.3. O žrebanju odgovorna oseba organizatorja vodi zapisnik, ki vsebuje podatke o: datumu, uri in kraju žrebanja, navzočih osebah, poteku žrebanja ter izžrebancih po </w:t>
      </w:r>
      <w:r w:rsidRPr="007E2427">
        <w:rPr>
          <w:rFonts w:ascii="Helvetica" w:hAnsi="Helvetica" w:cs="Calibri"/>
        </w:rPr>
        <w:lastRenderedPageBreak/>
        <w:t xml:space="preserve">vrstnem redu kot so bili izžrebani. Zapisnik podpišejo vsi člani komisije, izdela se v enem izvodu in se hrani pri organizatorju. Rezultati žrebanja so dokončni, pritožba na rezultate žrebanja pa ni mogoča. </w:t>
      </w:r>
    </w:p>
    <w:p w14:paraId="55D056F2"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7.4. Skupaj bo izžreban 1 dobitnik nagrade.</w:t>
      </w:r>
      <w:r w:rsidRPr="007E2427">
        <w:rPr>
          <w:rFonts w:ascii="Helvetica" w:hAnsi="Helvetica" w:cs="Calibri"/>
        </w:rPr>
        <w:br/>
        <w:t xml:space="preserve">7.5. Nagrada bo podeljena pod pogoji določenimi s temi pravili. 8. Objava nagrajencev </w:t>
      </w:r>
    </w:p>
    <w:p w14:paraId="34A45310"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8.1. Nagrajenec izrecno dovoljuje objavo svojega imena, priimka ter kraja bivanja na e-poštnih sporočilih nagradne igre, ki promovirajo to nagradno igro, za kar od organizatorja ne bo zahteval nikakršnega plačila ali odškodnine. </w:t>
      </w:r>
    </w:p>
    <w:p w14:paraId="1F135BCA"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8.2. Nagrajenec bo objavljen na spletni strani nagradne igre, najkasneje v dveh urah po izvedenem žrebanju. </w:t>
      </w:r>
    </w:p>
    <w:p w14:paraId="44B51918"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9. Splošno o nagradah in nagrajencih</w:t>
      </w:r>
      <w:r w:rsidRPr="007E2427">
        <w:rPr>
          <w:rFonts w:ascii="Helvetica" w:hAnsi="Helvetica" w:cs="Calibri"/>
        </w:rPr>
        <w:br/>
        <w:t xml:space="preserve">9.1. Organizator bo preveril, če so nagrajenci sodelovali v skladu s temi pravili oziroma pogoji. </w:t>
      </w:r>
    </w:p>
    <w:p w14:paraId="729076D9"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9.2. Organizator oziroma podeljevalec nagrade ima pravico zahtevati, da nagrajenec v določenem roku posreduje zahtevane podatke (ime in priimek, naslov stalnega prebivališča, davčno izpostavo in svojo davčno številko), potrebne za prevzem nagrade. V primeru, da nagrajenec tega noče storiti, ali da posreduje nepopolne podatke, izgubi pravico do nagrade. </w:t>
      </w:r>
    </w:p>
    <w:p w14:paraId="2B2C4776"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9.3. O načinu in kraju ter času prevzema nagrad bodo nagrajenci obveščeni s strani organizatorja oziroma podeljevalca nagrade preko telefona in/ali e-pošte še isti dan po objavi nagrajencev. Če se posamezni nagrajenec na obvestilo o prevzemu nagrade ne bo odzval (npr. posredoval zahtevanih podatkov v pisni obliki ali preko e-pošte ali po telefonu) v roku navedenem v obvestilu, izgubi pravico do nagrade. </w:t>
      </w:r>
    </w:p>
    <w:p w14:paraId="5CBE519B"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9.4. Nagrajencem bodo nagrade izročene s strani organizatorja oziroma poslane po pošti. Strošek dostave po pošti bo poravnal organizator nagradne igre. Če nagrajenec ne prevzame nagrade na poziv organizatorja v roku 30 dni oziroma, če ne prevzame poštne pošiljke ali se le-ta vrne organizatorju, se šteje, da se nagradi izrecno odpoveduje. V tem primeru organizator nagrade ni dolžan izročiti in je prost </w:t>
      </w:r>
      <w:r w:rsidRPr="007E2427">
        <w:rPr>
          <w:rFonts w:ascii="Helvetica" w:hAnsi="Helvetica" w:cs="Calibri"/>
        </w:rPr>
        <w:lastRenderedPageBreak/>
        <w:t xml:space="preserve">vseh obveznosti, ki izhajajo iz teh pravil. Nagrajenec v tem primeru tudi nima pravice do kakršnegakoli drugega ali drugačnega nadomestila. Organizator lahko nagrado uporabi za kakršenkoli drug namen. </w:t>
      </w:r>
    </w:p>
    <w:p w14:paraId="0C4D9C0D"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9.5. Pri nagradah do vrednosti 42 EUR se akontacija dohodnine ne odvede, vrednost nagrade pa se tudi ne všteva v davčno osnovo prejemnika. V skladu z Zakonom o davčnem postopku je nagrajenec tudi za prejem nagrade do vrednosti 42 EUR organizatorju oziroma podeljevalcu nagrade dolžan posredovati na njegovo zahtevo davčno številko. </w:t>
      </w:r>
    </w:p>
    <w:p w14:paraId="1868520D"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9.7. Organizator nagradne igre si pridržuje pravico, da ne podeli nagrade (tudi v naslednjih primerih): </w:t>
      </w:r>
    </w:p>
    <w:p w14:paraId="75208074"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če se pojavi dvom o istovetnosti podatkov,</w:t>
      </w:r>
      <w:r w:rsidRPr="007E2427">
        <w:rPr>
          <w:rFonts w:ascii="Helvetica" w:hAnsi="Helvetica" w:cs="Calibri"/>
        </w:rPr>
        <w:br/>
        <w:t>če se ugotovi, da je udeleženec v igri sodeloval v nasprotju s pravili in pogoji nagradne igre oziroma žrebanja,</w:t>
      </w:r>
      <w:r w:rsidRPr="007E2427">
        <w:rPr>
          <w:rFonts w:ascii="Helvetica" w:hAnsi="Helvetica" w:cs="Calibri"/>
        </w:rPr>
        <w:br/>
        <w:t>če se ugotovi, da nagrajenec ne izpolnjuje oziroma ni izpolnil pogojev, določenih v teh pravilih, oz. da je bil izžreban v nasprotju s temi pravili,</w:t>
      </w:r>
      <w:r w:rsidRPr="007E2427">
        <w:rPr>
          <w:rFonts w:ascii="Helvetica" w:hAnsi="Helvetica" w:cs="Calibri"/>
        </w:rPr>
        <w:br/>
        <w:t xml:space="preserve">če se tudi po obvestilu nagrajencem nagrajenec ne odzove na prevzem nagrade, glede na pravila organizatorja nagradne igre. </w:t>
      </w:r>
    </w:p>
    <w:p w14:paraId="7AECEA22"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9.8. S trenutkom prevzema nagrade, oziroma po potrebi s podpisom posebnega dogovora ali izjave o prevzemu nagrade, prenehajo vse obveze organizatorja do nagrajenca. </w:t>
      </w:r>
    </w:p>
    <w:p w14:paraId="6DDF0E43"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9.9. Druge določbe </w:t>
      </w:r>
    </w:p>
    <w:p w14:paraId="2133208B"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9.9.1. Organizator ne odgovarja za sodelovanje udeležencev v nagradni igri z nepopolnimi podatki ali z napačnimi podatki. </w:t>
      </w:r>
    </w:p>
    <w:p w14:paraId="4174463E"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9.9.2. Sodelovanje v nagradni igri, pridobitev in prevzem nagrad, niso pogojeni z nakupom katerega koli izdelka ali storitve. </w:t>
      </w:r>
    </w:p>
    <w:p w14:paraId="24B798E2"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9.9.3. Organizator in druge osebe, ki sodelujejo pri izvedbi nagradne igre, ne odgovarjajo za morebitno škodo, ki bi ki bi nastala kot posledica prevzema ali koriščenja nagrade oziroma, ki bi izvirala iz nagrad, s čimer se udeleženci izrecno </w:t>
      </w:r>
      <w:r w:rsidRPr="007E2427">
        <w:rPr>
          <w:rFonts w:ascii="Helvetica" w:hAnsi="Helvetica" w:cs="Calibri"/>
        </w:rPr>
        <w:lastRenderedPageBreak/>
        <w:t xml:space="preserve">strinjajo. Organizator tudi ne odgovarja za morebitno škodo, ki bi jo utrpel udeleženec zaradi logističnih ovir, tehničnih težav ali drugih napak. </w:t>
      </w:r>
    </w:p>
    <w:p w14:paraId="3270E035"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9.9.4. V primeru okoliščin, na katere organizator ne more vplivati (višja sila), lahko sporazumno odpove nagradno igro. O tem mora organizator obvestiti udeležence preko spletne strani nagradne igre. V takšnem primeru organizator udeležencem ne odgovarja za nastalo škodo. </w:t>
      </w:r>
    </w:p>
    <w:p w14:paraId="2F561D62"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9.9.5. Organizator si pridržuje pravico sprememb pravil, če to zahtevajo vzroki tehnične ali komercialne narave ali vzroki na strani javnosti. O vseh spremembah in novostih nagradne igre bo organizator udeležence obveščal preko spletne strani nagradne igre. </w:t>
      </w:r>
    </w:p>
    <w:p w14:paraId="15B2010F"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9.9.6. Odločitev organizatorja o vseh vprašanjih v zvezi z nagradno igro oziroma uporabo teh pravil je dokončna in velja za vse udeležence. </w:t>
      </w:r>
    </w:p>
    <w:p w14:paraId="68DF68B9"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9.9.7. Organizator nagradne igre ne odgovarja za morebitno škodo, nastalo zaradi težav pri delovanju pošte, zaradi izgube pošiljk, napačno ali nečitljivo navedenih kontaktnih podatkov, težav pri operaterju omrežja oziroma zaradi napak pri internetnih povezavah oziroma zaradi kakršnihkoli drugih tehničnih težav, zaradi katerih lahko pride do napak pri izvedbi nagradne igre. </w:t>
      </w:r>
    </w:p>
    <w:p w14:paraId="5DC17DF6"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9.9.8. Organizator nagradne igre lahko v vsakem trenutku popolnoma spremeni zasnovo nagradne igre, če to zahtevajo vzroki tehnične ali komercialne narave ali vzroki, ki so na strani javnosti. </w:t>
      </w:r>
    </w:p>
    <w:p w14:paraId="630A30C3"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10. Objava, veljavnost pravil</w:t>
      </w:r>
      <w:r w:rsidRPr="007E2427">
        <w:rPr>
          <w:rFonts w:ascii="Helvetica" w:hAnsi="Helvetica" w:cs="Calibri"/>
        </w:rPr>
        <w:br/>
        <w:t xml:space="preserve">10.1. Ta pravila pričnejo veljati z dnem javne objave. Objavljena oziroma dostopna so na spletni </w:t>
      </w:r>
    </w:p>
    <w:p w14:paraId="7101C37E" w14:textId="77777777" w:rsidR="00432115" w:rsidRDefault="007E2427" w:rsidP="009F2B04">
      <w:pPr>
        <w:spacing w:before="100" w:beforeAutospacing="1" w:after="100" w:afterAutospacing="1" w:line="360" w:lineRule="auto"/>
        <w:rPr>
          <w:rFonts w:ascii="Helvetica" w:hAnsi="Helvetica" w:cs="Calibri"/>
          <w:color w:val="0000FF"/>
        </w:rPr>
      </w:pPr>
      <w:r w:rsidRPr="007E2427">
        <w:rPr>
          <w:rFonts w:ascii="Helvetica" w:hAnsi="Helvetica" w:cs="Calibri"/>
        </w:rPr>
        <w:t xml:space="preserve">strani nagradne igre: </w:t>
      </w:r>
      <w:r w:rsidRPr="007E2427">
        <w:rPr>
          <w:rFonts w:ascii="Helvetica" w:hAnsi="Helvetica" w:cs="Calibri"/>
          <w:color w:val="0000FF"/>
        </w:rPr>
        <w:t xml:space="preserve">www.eurogarden.si </w:t>
      </w:r>
    </w:p>
    <w:p w14:paraId="18FDA659" w14:textId="6BB5A079"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11. Uporaba in varovanje osebnih podatkov </w:t>
      </w:r>
    </w:p>
    <w:p w14:paraId="55E36153"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11.1. Udeleženci v nagradni igri organizatorju dovoljujejo, da do preklica vodi, vzdržuje in obdeluje zbirko zbranih osebnih podatkov udeleženca v skladu z </w:t>
      </w:r>
      <w:r w:rsidRPr="007E2427">
        <w:rPr>
          <w:rFonts w:ascii="Helvetica" w:hAnsi="Helvetica" w:cs="Calibri"/>
        </w:rPr>
        <w:lastRenderedPageBreak/>
        <w:t xml:space="preserve">zakonom o varovanju osebnih podatkov. Organizator zagotavlja varstvo osebnih podatkov po zakonu. </w:t>
      </w:r>
    </w:p>
    <w:p w14:paraId="0F198173"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11.2. Organizator bo uporabljal posredovane podatke izključno v namen, kot je razvidno in opisano v teh pravilih oziroma pogojih. </w:t>
      </w:r>
    </w:p>
    <w:p w14:paraId="6087D984"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11.3. Organizator bo osebne podatke skrbno varoval, skladno z Zakonom o varstvu osebnih podatkov (ZVOP-1) in Zakonom o elektronskih komunikacijah (ZEKom). </w:t>
      </w:r>
    </w:p>
    <w:p w14:paraId="4A6E1F8E" w14:textId="1FC43A88"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11.4. Udeleženci v nagradni igri izrecno dovoljujejo, da organizator nagradne igre, vzpostavi, vodi, vzdržuje in upravlja s pridobljenimi osebnimi podatki (osebno ime, naslov stalnega prebivališča, telefonsko številko in elektronski naslov), ki jih je pridobil skladno s Pravili oziroma pogoji nagradne igre »</w:t>
      </w:r>
      <w:r w:rsidRPr="009F2B04">
        <w:rPr>
          <w:rFonts w:ascii="Helvetica" w:hAnsi="Helvetica" w:cs="Calibri"/>
        </w:rPr>
        <w:t>Zimski paket!</w:t>
      </w:r>
      <w:r w:rsidRPr="007E2427">
        <w:rPr>
          <w:rFonts w:ascii="Helvetica" w:hAnsi="Helvetica" w:cs="Calibri"/>
        </w:rPr>
        <w:t xml:space="preserve">«, ki so objavljeni na spletni strani nagradne igre: </w:t>
      </w:r>
      <w:r w:rsidRPr="007E2427">
        <w:rPr>
          <w:rFonts w:ascii="Helvetica" w:hAnsi="Helvetica" w:cs="Calibri"/>
          <w:color w:val="0000FF"/>
        </w:rPr>
        <w:t>www.eurogarden.si</w:t>
      </w:r>
      <w:r w:rsidRPr="007E2427">
        <w:rPr>
          <w:rFonts w:ascii="Helvetica" w:hAnsi="Helvetica" w:cs="Calibri"/>
        </w:rPr>
        <w:t xml:space="preserve">. </w:t>
      </w:r>
    </w:p>
    <w:p w14:paraId="7DBD74C2"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11.5. Udeleženci tudi izrecno soglašajo, da lahko organizator kot upravljavec osebnih podatkov, podatke, ki jih je od njih pridobil, samostojno in po lastni presoji obdeluje izključno za naslednje namene: </w:t>
      </w:r>
    </w:p>
    <w:p w14:paraId="68351F13"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izvedbo nagradne igre v vseh vidikih;</w:t>
      </w:r>
      <w:r w:rsidRPr="007E2427">
        <w:rPr>
          <w:rFonts w:ascii="Helvetica" w:hAnsi="Helvetica" w:cs="Calibri"/>
        </w:rPr>
        <w:br/>
        <w:t>obveščanje o rezultatu žrebanja nagrajencev;</w:t>
      </w:r>
      <w:r w:rsidRPr="007E2427">
        <w:rPr>
          <w:rFonts w:ascii="Helvetica" w:hAnsi="Helvetica" w:cs="Calibri"/>
        </w:rPr>
        <w:br/>
        <w:t xml:space="preserve">objava imen in priimkov nagrajencev na spletni strani nagradne igre </w:t>
      </w:r>
      <w:r w:rsidRPr="007E2427">
        <w:rPr>
          <w:rFonts w:ascii="Helvetica" w:hAnsi="Helvetica" w:cs="Calibri"/>
          <w:color w:val="0000FF"/>
        </w:rPr>
        <w:t xml:space="preserve">www.eurogarden.si </w:t>
      </w:r>
    </w:p>
    <w:p w14:paraId="58F60B9F"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11.6. V času upravljanja osebnih podatkov ima posameznik možnost vpogleda, prepisa, kopiranja, dopolnitve, popravka, blokiranja in izbrisa osebnih podatkov v zbirki podatkov, skladno z veljavnimi predpisi. Udeleženec lahko od organizatorja kadarkoli zahteva, da v 15 dneh trajno ali začasno preneha uporabljati njegove osebne podatke. </w:t>
      </w:r>
    </w:p>
    <w:p w14:paraId="7228A5EE"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11.7. Pridobljeni osebni podatki se hranijo do preklica hrambe osebnih podatkov s strani udeležencev oziroma do zaključka nagradne igre oziroma do podelitve nagrad. </w:t>
      </w:r>
    </w:p>
    <w:p w14:paraId="1C728D21"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11.8. Davčna številka in davčna izpostava glavnega nagrajenca se hrani 10 let od podelitve nagrade oziroma kolikor je to potrebno na podlagi davčne zakonodaje. </w:t>
      </w:r>
    </w:p>
    <w:p w14:paraId="719CF397"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lastRenderedPageBreak/>
        <w:t xml:space="preserve">11.9. Po preteku roka hrambe lahko upravljavec osebne podatke po lastni presoji izbriše ali anonimizira. </w:t>
      </w:r>
    </w:p>
    <w:p w14:paraId="2D39E86F"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11.10. Upravljavec osebnih podatkov mora udeležencu na njegovo zahtevo: </w:t>
      </w:r>
    </w:p>
    <w:p w14:paraId="2196B87A"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potrditi, ali se osebni podatki v zvezi z njim obdelujejo ali ne;</w:t>
      </w:r>
      <w:r w:rsidRPr="007E2427">
        <w:rPr>
          <w:rFonts w:ascii="Helvetica" w:hAnsi="Helvetica" w:cs="Calibri"/>
        </w:rPr>
        <w:br/>
        <w:t>omogočiti vpogled v osebne podatke, ki se nanašajo nanj, na njihovo posredovanje, prepisovanje ali kopiranje;</w:t>
      </w:r>
      <w:r w:rsidRPr="007E2427">
        <w:rPr>
          <w:rFonts w:ascii="Helvetica" w:hAnsi="Helvetica" w:cs="Calibri"/>
        </w:rPr>
        <w:br/>
        <w:t>posredovati izpis osebnih podatkov, ki se nanašajo nanj;</w:t>
      </w:r>
      <w:r w:rsidRPr="007E2427">
        <w:rPr>
          <w:rFonts w:ascii="Helvetica" w:hAnsi="Helvetica" w:cs="Calibri"/>
        </w:rPr>
        <w:br/>
        <w:t>dati informacijo o metodah obdelave osebnih podatkov;</w:t>
      </w:r>
      <w:r w:rsidRPr="007E2427">
        <w:rPr>
          <w:rFonts w:ascii="Helvetica" w:hAnsi="Helvetica" w:cs="Calibri"/>
        </w:rPr>
        <w:br/>
        <w:t xml:space="preserve">izbrisati osebne podatke iz baze podatkov. </w:t>
      </w:r>
    </w:p>
    <w:p w14:paraId="2E2FE51B"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12. Preklic sodelovanja </w:t>
      </w:r>
    </w:p>
    <w:p w14:paraId="7E750CE7"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12.1. Udeleženec lahko kadarkoli v času trajanja nagradne igre prekliče svoje sodelovanje v nagradni igri, tako da pošlje sporočilo organizatorju na e-poštni naslov </w:t>
      </w:r>
      <w:r w:rsidRPr="007E2427">
        <w:rPr>
          <w:rFonts w:ascii="Helvetica" w:hAnsi="Helvetica" w:cs="Calibri"/>
          <w:color w:val="0000FF"/>
        </w:rPr>
        <w:t xml:space="preserve">www.eurogarden.si </w:t>
      </w:r>
      <w:r w:rsidRPr="007E2427">
        <w:rPr>
          <w:rFonts w:ascii="Helvetica" w:hAnsi="Helvetica" w:cs="Calibri"/>
        </w:rPr>
        <w:t xml:space="preserve">. Po prejemu tega sporočila, ga organizator izključi iz nagradne igre. </w:t>
      </w:r>
    </w:p>
    <w:p w14:paraId="6B7D00C9"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13. Reševanje pritožb </w:t>
      </w:r>
    </w:p>
    <w:p w14:paraId="35941D6D"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13.1. Za vsa vprašanja, ki se lahko pojavijo v zvezi z nagradno igro in niso urejena s temi pravili, daje ustrezna tolmačenja organizator, ki skrbi tudi za izvedbo nagradne igre in nadzira njen potek. Razlaga organizatorja je dokončna in zoper njo ni mogoča pritožba. </w:t>
      </w:r>
    </w:p>
    <w:p w14:paraId="0E39A290"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13.2. Vse pritožbe in reklamacije rešuje organizator. </w:t>
      </w:r>
    </w:p>
    <w:p w14:paraId="541E181F" w14:textId="77777777"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13.3. Morebitne spore, nastale v zvezi z nagradno igro, bodo udeleženci in organizator reševali sporazumno, v kolikor pa to ne bo mogoče, je za reševanje sporov pristojno stvarno pristojno sodišče v Ljubljani. </w:t>
      </w:r>
    </w:p>
    <w:p w14:paraId="219044BD" w14:textId="009E789B" w:rsidR="007E2427" w:rsidRPr="007E2427" w:rsidRDefault="007E2427" w:rsidP="009F2B04">
      <w:pPr>
        <w:spacing w:before="100" w:beforeAutospacing="1" w:after="100" w:afterAutospacing="1" w:line="360" w:lineRule="auto"/>
        <w:rPr>
          <w:rFonts w:ascii="Helvetica" w:hAnsi="Helvetica"/>
        </w:rPr>
      </w:pPr>
      <w:r w:rsidRPr="007E2427">
        <w:rPr>
          <w:rFonts w:ascii="Helvetica" w:hAnsi="Helvetica" w:cs="Calibri"/>
        </w:rPr>
        <w:t xml:space="preserve">Datum objave pravil: </w:t>
      </w:r>
      <w:r w:rsidRPr="009F2B04">
        <w:rPr>
          <w:rFonts w:ascii="Helvetica" w:hAnsi="Helvetica" w:cs="Calibri"/>
        </w:rPr>
        <w:t>2</w:t>
      </w:r>
      <w:r w:rsidRPr="007E2427">
        <w:rPr>
          <w:rFonts w:ascii="Helvetica" w:hAnsi="Helvetica" w:cs="Calibri"/>
        </w:rPr>
        <w:t>.1</w:t>
      </w:r>
      <w:r w:rsidRPr="009F2B04">
        <w:rPr>
          <w:rFonts w:ascii="Helvetica" w:hAnsi="Helvetica" w:cs="Calibri"/>
        </w:rPr>
        <w:t>2</w:t>
      </w:r>
      <w:r w:rsidRPr="007E2427">
        <w:rPr>
          <w:rFonts w:ascii="Helvetica" w:hAnsi="Helvetica" w:cs="Calibri"/>
        </w:rPr>
        <w:t xml:space="preserve">.2020 </w:t>
      </w:r>
    </w:p>
    <w:p w14:paraId="65524948" w14:textId="31DA2AC8" w:rsidR="007E2427" w:rsidRPr="009F2B04" w:rsidRDefault="007E2427" w:rsidP="00432115">
      <w:pPr>
        <w:spacing w:before="100" w:beforeAutospacing="1" w:after="100" w:afterAutospacing="1" w:line="360" w:lineRule="auto"/>
        <w:rPr>
          <w:rFonts w:ascii="Helvetica" w:hAnsi="Helvetica"/>
        </w:rPr>
      </w:pPr>
      <w:r w:rsidRPr="007E2427">
        <w:rPr>
          <w:rFonts w:ascii="Helvetica" w:hAnsi="Helvetica" w:cs="Calibri"/>
        </w:rPr>
        <w:t xml:space="preserve">Organizator: Eurogarden d.o.o. </w:t>
      </w:r>
      <w:bookmarkStart w:id="0" w:name="_GoBack"/>
      <w:bookmarkEnd w:id="0"/>
    </w:p>
    <w:sectPr w:rsidR="007E2427" w:rsidRPr="009F2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D0"/>
    <w:rsid w:val="00110D6C"/>
    <w:rsid w:val="00214F99"/>
    <w:rsid w:val="00432115"/>
    <w:rsid w:val="00780FDD"/>
    <w:rsid w:val="007E2427"/>
    <w:rsid w:val="0084608C"/>
    <w:rsid w:val="009A0ED0"/>
    <w:rsid w:val="009F2B04"/>
    <w:rsid w:val="00A958BF"/>
    <w:rsid w:val="00CF66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2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4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2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4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34950">
      <w:bodyDiv w:val="1"/>
      <w:marLeft w:val="0"/>
      <w:marRight w:val="0"/>
      <w:marTop w:val="0"/>
      <w:marBottom w:val="0"/>
      <w:divBdr>
        <w:top w:val="none" w:sz="0" w:space="0" w:color="auto"/>
        <w:left w:val="none" w:sz="0" w:space="0" w:color="auto"/>
        <w:bottom w:val="none" w:sz="0" w:space="0" w:color="auto"/>
        <w:right w:val="none" w:sz="0" w:space="0" w:color="auto"/>
      </w:divBdr>
    </w:div>
    <w:div w:id="1073742928">
      <w:bodyDiv w:val="1"/>
      <w:marLeft w:val="0"/>
      <w:marRight w:val="0"/>
      <w:marTop w:val="0"/>
      <w:marBottom w:val="0"/>
      <w:divBdr>
        <w:top w:val="none" w:sz="0" w:space="0" w:color="auto"/>
        <w:left w:val="none" w:sz="0" w:space="0" w:color="auto"/>
        <w:bottom w:val="none" w:sz="0" w:space="0" w:color="auto"/>
        <w:right w:val="none" w:sz="0" w:space="0" w:color="auto"/>
      </w:divBdr>
      <w:divsChild>
        <w:div w:id="851915415">
          <w:marLeft w:val="0"/>
          <w:marRight w:val="0"/>
          <w:marTop w:val="0"/>
          <w:marBottom w:val="0"/>
          <w:divBdr>
            <w:top w:val="none" w:sz="0" w:space="0" w:color="auto"/>
            <w:left w:val="none" w:sz="0" w:space="0" w:color="auto"/>
            <w:bottom w:val="none" w:sz="0" w:space="0" w:color="auto"/>
            <w:right w:val="none" w:sz="0" w:space="0" w:color="auto"/>
          </w:divBdr>
          <w:divsChild>
            <w:div w:id="116073713">
              <w:marLeft w:val="0"/>
              <w:marRight w:val="0"/>
              <w:marTop w:val="0"/>
              <w:marBottom w:val="0"/>
              <w:divBdr>
                <w:top w:val="none" w:sz="0" w:space="0" w:color="auto"/>
                <w:left w:val="none" w:sz="0" w:space="0" w:color="auto"/>
                <w:bottom w:val="none" w:sz="0" w:space="0" w:color="auto"/>
                <w:right w:val="none" w:sz="0" w:space="0" w:color="auto"/>
              </w:divBdr>
              <w:divsChild>
                <w:div w:id="147743961">
                  <w:marLeft w:val="0"/>
                  <w:marRight w:val="0"/>
                  <w:marTop w:val="0"/>
                  <w:marBottom w:val="0"/>
                  <w:divBdr>
                    <w:top w:val="none" w:sz="0" w:space="0" w:color="auto"/>
                    <w:left w:val="none" w:sz="0" w:space="0" w:color="auto"/>
                    <w:bottom w:val="none" w:sz="0" w:space="0" w:color="auto"/>
                    <w:right w:val="none" w:sz="0" w:space="0" w:color="auto"/>
                  </w:divBdr>
                </w:div>
              </w:divsChild>
            </w:div>
            <w:div w:id="1524857742">
              <w:marLeft w:val="0"/>
              <w:marRight w:val="0"/>
              <w:marTop w:val="0"/>
              <w:marBottom w:val="0"/>
              <w:divBdr>
                <w:top w:val="none" w:sz="0" w:space="0" w:color="auto"/>
                <w:left w:val="none" w:sz="0" w:space="0" w:color="auto"/>
                <w:bottom w:val="none" w:sz="0" w:space="0" w:color="auto"/>
                <w:right w:val="none" w:sz="0" w:space="0" w:color="auto"/>
              </w:divBdr>
              <w:divsChild>
                <w:div w:id="8473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7295">
          <w:marLeft w:val="0"/>
          <w:marRight w:val="0"/>
          <w:marTop w:val="0"/>
          <w:marBottom w:val="0"/>
          <w:divBdr>
            <w:top w:val="none" w:sz="0" w:space="0" w:color="auto"/>
            <w:left w:val="none" w:sz="0" w:space="0" w:color="auto"/>
            <w:bottom w:val="none" w:sz="0" w:space="0" w:color="auto"/>
            <w:right w:val="none" w:sz="0" w:space="0" w:color="auto"/>
          </w:divBdr>
          <w:divsChild>
            <w:div w:id="1096100126">
              <w:marLeft w:val="0"/>
              <w:marRight w:val="0"/>
              <w:marTop w:val="0"/>
              <w:marBottom w:val="0"/>
              <w:divBdr>
                <w:top w:val="none" w:sz="0" w:space="0" w:color="auto"/>
                <w:left w:val="none" w:sz="0" w:space="0" w:color="auto"/>
                <w:bottom w:val="none" w:sz="0" w:space="0" w:color="auto"/>
                <w:right w:val="none" w:sz="0" w:space="0" w:color="auto"/>
              </w:divBdr>
              <w:divsChild>
                <w:div w:id="13349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871">
          <w:marLeft w:val="0"/>
          <w:marRight w:val="0"/>
          <w:marTop w:val="0"/>
          <w:marBottom w:val="0"/>
          <w:divBdr>
            <w:top w:val="none" w:sz="0" w:space="0" w:color="auto"/>
            <w:left w:val="none" w:sz="0" w:space="0" w:color="auto"/>
            <w:bottom w:val="none" w:sz="0" w:space="0" w:color="auto"/>
            <w:right w:val="none" w:sz="0" w:space="0" w:color="auto"/>
          </w:divBdr>
          <w:divsChild>
            <w:div w:id="1186748482">
              <w:marLeft w:val="0"/>
              <w:marRight w:val="0"/>
              <w:marTop w:val="0"/>
              <w:marBottom w:val="0"/>
              <w:divBdr>
                <w:top w:val="none" w:sz="0" w:space="0" w:color="auto"/>
                <w:left w:val="none" w:sz="0" w:space="0" w:color="auto"/>
                <w:bottom w:val="none" w:sz="0" w:space="0" w:color="auto"/>
                <w:right w:val="none" w:sz="0" w:space="0" w:color="auto"/>
              </w:divBdr>
              <w:divsChild>
                <w:div w:id="558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7337">
          <w:marLeft w:val="0"/>
          <w:marRight w:val="0"/>
          <w:marTop w:val="0"/>
          <w:marBottom w:val="0"/>
          <w:divBdr>
            <w:top w:val="none" w:sz="0" w:space="0" w:color="auto"/>
            <w:left w:val="none" w:sz="0" w:space="0" w:color="auto"/>
            <w:bottom w:val="none" w:sz="0" w:space="0" w:color="auto"/>
            <w:right w:val="none" w:sz="0" w:space="0" w:color="auto"/>
          </w:divBdr>
          <w:divsChild>
            <w:div w:id="695236960">
              <w:marLeft w:val="0"/>
              <w:marRight w:val="0"/>
              <w:marTop w:val="0"/>
              <w:marBottom w:val="0"/>
              <w:divBdr>
                <w:top w:val="none" w:sz="0" w:space="0" w:color="auto"/>
                <w:left w:val="none" w:sz="0" w:space="0" w:color="auto"/>
                <w:bottom w:val="none" w:sz="0" w:space="0" w:color="auto"/>
                <w:right w:val="none" w:sz="0" w:space="0" w:color="auto"/>
              </w:divBdr>
              <w:divsChild>
                <w:div w:id="1444225458">
                  <w:marLeft w:val="0"/>
                  <w:marRight w:val="0"/>
                  <w:marTop w:val="0"/>
                  <w:marBottom w:val="0"/>
                  <w:divBdr>
                    <w:top w:val="none" w:sz="0" w:space="0" w:color="auto"/>
                    <w:left w:val="none" w:sz="0" w:space="0" w:color="auto"/>
                    <w:bottom w:val="none" w:sz="0" w:space="0" w:color="auto"/>
                    <w:right w:val="none" w:sz="0" w:space="0" w:color="auto"/>
                  </w:divBdr>
                </w:div>
              </w:divsChild>
            </w:div>
            <w:div w:id="536233310">
              <w:marLeft w:val="0"/>
              <w:marRight w:val="0"/>
              <w:marTop w:val="0"/>
              <w:marBottom w:val="0"/>
              <w:divBdr>
                <w:top w:val="none" w:sz="0" w:space="0" w:color="auto"/>
                <w:left w:val="none" w:sz="0" w:space="0" w:color="auto"/>
                <w:bottom w:val="none" w:sz="0" w:space="0" w:color="auto"/>
                <w:right w:val="none" w:sz="0" w:space="0" w:color="auto"/>
              </w:divBdr>
              <w:divsChild>
                <w:div w:id="3758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1951">
          <w:marLeft w:val="0"/>
          <w:marRight w:val="0"/>
          <w:marTop w:val="0"/>
          <w:marBottom w:val="0"/>
          <w:divBdr>
            <w:top w:val="none" w:sz="0" w:space="0" w:color="auto"/>
            <w:left w:val="none" w:sz="0" w:space="0" w:color="auto"/>
            <w:bottom w:val="none" w:sz="0" w:space="0" w:color="auto"/>
            <w:right w:val="none" w:sz="0" w:space="0" w:color="auto"/>
          </w:divBdr>
          <w:divsChild>
            <w:div w:id="570576058">
              <w:marLeft w:val="0"/>
              <w:marRight w:val="0"/>
              <w:marTop w:val="0"/>
              <w:marBottom w:val="0"/>
              <w:divBdr>
                <w:top w:val="none" w:sz="0" w:space="0" w:color="auto"/>
                <w:left w:val="none" w:sz="0" w:space="0" w:color="auto"/>
                <w:bottom w:val="none" w:sz="0" w:space="0" w:color="auto"/>
                <w:right w:val="none" w:sz="0" w:space="0" w:color="auto"/>
              </w:divBdr>
              <w:divsChild>
                <w:div w:id="8427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Žiga Černe</dc:creator>
  <cp:lastModifiedBy>Mathias Stefancic</cp:lastModifiedBy>
  <cp:revision>2</cp:revision>
  <dcterms:created xsi:type="dcterms:W3CDTF">2020-12-01T23:45:00Z</dcterms:created>
  <dcterms:modified xsi:type="dcterms:W3CDTF">2020-12-01T23:45:00Z</dcterms:modified>
</cp:coreProperties>
</file>